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A" w:rsidRDefault="00344FDA" w:rsidP="00344F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44FDA" w:rsidRDefault="00344FDA" w:rsidP="00344F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44FDA" w:rsidRDefault="00344FDA" w:rsidP="00344FDA">
      <w:pPr>
        <w:ind w:firstLine="720"/>
        <w:jc w:val="both"/>
        <w:rPr>
          <w:sz w:val="24"/>
          <w:szCs w:val="24"/>
        </w:rPr>
      </w:pPr>
    </w:p>
    <w:p w:rsidR="00344FDA" w:rsidRDefault="00344FDA" w:rsidP="00344FDA">
      <w:pPr>
        <w:ind w:firstLine="720"/>
        <w:jc w:val="both"/>
        <w:rPr>
          <w:sz w:val="24"/>
          <w:szCs w:val="24"/>
        </w:rPr>
      </w:pPr>
    </w:p>
    <w:p w:rsidR="00344FDA" w:rsidRPr="004D5A9F" w:rsidRDefault="00344FDA" w:rsidP="00344FDA">
      <w:pPr>
        <w:ind w:firstLine="720"/>
        <w:jc w:val="both"/>
        <w:rPr>
          <w:sz w:val="24"/>
          <w:szCs w:val="24"/>
        </w:rPr>
      </w:pPr>
      <w:r w:rsidRPr="004D5A9F">
        <w:rPr>
          <w:sz w:val="24"/>
          <w:szCs w:val="24"/>
        </w:rPr>
        <w:t>След така преминалото представяне на кандидатите на втори етап, членовете на комисията попълниха оценъчните си карти.</w:t>
      </w:r>
    </w:p>
    <w:p w:rsidR="00344FDA" w:rsidRPr="004D5A9F" w:rsidRDefault="00344FDA" w:rsidP="00344FDA">
      <w:pPr>
        <w:ind w:firstLine="720"/>
        <w:jc w:val="both"/>
        <w:rPr>
          <w:sz w:val="24"/>
          <w:szCs w:val="24"/>
        </w:rPr>
      </w:pPr>
    </w:p>
    <w:p w:rsidR="00344FDA" w:rsidRPr="004D5A9F" w:rsidRDefault="00344FDA" w:rsidP="00344FDA">
      <w:pPr>
        <w:ind w:firstLine="720"/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При сумиране на резултатите се получи следното класиране: </w:t>
      </w:r>
    </w:p>
    <w:p w:rsidR="00344FDA" w:rsidRPr="004D5A9F" w:rsidRDefault="00344FDA" w:rsidP="00344FDA">
      <w:pPr>
        <w:ind w:firstLine="720"/>
        <w:jc w:val="both"/>
        <w:rPr>
          <w:sz w:val="24"/>
          <w:szCs w:val="24"/>
        </w:rPr>
      </w:pPr>
    </w:p>
    <w:p w:rsidR="00344FDA" w:rsidRPr="004D5A9F" w:rsidRDefault="00344FDA" w:rsidP="00344FDA">
      <w:pPr>
        <w:ind w:left="567"/>
        <w:jc w:val="both"/>
        <w:rPr>
          <w:sz w:val="24"/>
          <w:szCs w:val="24"/>
          <w:u w:val="single"/>
        </w:rPr>
      </w:pPr>
      <w:r w:rsidRPr="004D5A9F">
        <w:rPr>
          <w:sz w:val="24"/>
          <w:szCs w:val="24"/>
          <w:u w:val="single"/>
        </w:rPr>
        <w:t xml:space="preserve">1-ви етап – писмен тест 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Галина Христова </w:t>
      </w:r>
      <w:proofErr w:type="spellStart"/>
      <w:r w:rsidRPr="004D5A9F">
        <w:rPr>
          <w:sz w:val="24"/>
          <w:szCs w:val="24"/>
        </w:rPr>
        <w:t>Христова</w:t>
      </w:r>
      <w:proofErr w:type="spellEnd"/>
      <w:r w:rsidRPr="004D5A9F">
        <w:rPr>
          <w:sz w:val="24"/>
          <w:szCs w:val="24"/>
        </w:rPr>
        <w:t xml:space="preserve"> – 18 т. – оценка 4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Светлана </w:t>
      </w:r>
      <w:proofErr w:type="spellStart"/>
      <w:r w:rsidRPr="004D5A9F">
        <w:rPr>
          <w:sz w:val="24"/>
          <w:szCs w:val="24"/>
        </w:rPr>
        <w:t>Цветомирова</w:t>
      </w:r>
      <w:proofErr w:type="spellEnd"/>
      <w:r w:rsidRPr="004D5A9F">
        <w:rPr>
          <w:sz w:val="24"/>
          <w:szCs w:val="24"/>
        </w:rPr>
        <w:t xml:space="preserve"> Захариева –  30 т. – оценка 5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>Цветомила Христова Димова –  30 т. – оценка 5</w:t>
      </w:r>
    </w:p>
    <w:p w:rsidR="00344FDA" w:rsidRPr="004D5A9F" w:rsidRDefault="00344FDA" w:rsidP="00344FDA">
      <w:pPr>
        <w:tabs>
          <w:tab w:val="left" w:pos="0"/>
        </w:tabs>
        <w:ind w:left="1134"/>
        <w:jc w:val="both"/>
        <w:rPr>
          <w:sz w:val="24"/>
          <w:szCs w:val="24"/>
        </w:rPr>
      </w:pPr>
      <w:bookmarkStart w:id="0" w:name="_GoBack"/>
      <w:bookmarkEnd w:id="0"/>
    </w:p>
    <w:p w:rsidR="00344FDA" w:rsidRPr="004D5A9F" w:rsidRDefault="00344FDA" w:rsidP="00344FDA">
      <w:pPr>
        <w:ind w:left="1134"/>
        <w:jc w:val="both"/>
        <w:rPr>
          <w:sz w:val="24"/>
          <w:szCs w:val="24"/>
        </w:rPr>
      </w:pPr>
    </w:p>
    <w:p w:rsidR="00344FDA" w:rsidRPr="004D5A9F" w:rsidRDefault="00344FDA" w:rsidP="00344FDA">
      <w:pPr>
        <w:ind w:left="567"/>
        <w:jc w:val="both"/>
        <w:rPr>
          <w:sz w:val="24"/>
          <w:szCs w:val="24"/>
        </w:rPr>
      </w:pPr>
      <w:r w:rsidRPr="004D5A9F">
        <w:rPr>
          <w:sz w:val="24"/>
          <w:szCs w:val="24"/>
          <w:u w:val="single"/>
        </w:rPr>
        <w:t>2-етап – интервю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Галина Христова </w:t>
      </w:r>
      <w:proofErr w:type="spellStart"/>
      <w:r w:rsidRPr="004D5A9F">
        <w:rPr>
          <w:sz w:val="24"/>
          <w:szCs w:val="24"/>
        </w:rPr>
        <w:t>Христова</w:t>
      </w:r>
      <w:proofErr w:type="spellEnd"/>
      <w:r w:rsidRPr="004D5A9F">
        <w:rPr>
          <w:sz w:val="24"/>
          <w:szCs w:val="24"/>
        </w:rPr>
        <w:t xml:space="preserve"> – 82 т. – оценка 5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Светлана </w:t>
      </w:r>
      <w:proofErr w:type="spellStart"/>
      <w:r w:rsidRPr="004D5A9F">
        <w:rPr>
          <w:sz w:val="24"/>
          <w:szCs w:val="24"/>
        </w:rPr>
        <w:t>Цветомирова</w:t>
      </w:r>
      <w:proofErr w:type="spellEnd"/>
      <w:r w:rsidRPr="004D5A9F">
        <w:rPr>
          <w:sz w:val="24"/>
          <w:szCs w:val="24"/>
        </w:rPr>
        <w:t xml:space="preserve"> Захариева –  86 т. – оценка 5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>Цветомила Христова Димова –  90 т. – оценка 5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ind w:firstLine="567"/>
        <w:jc w:val="both"/>
        <w:rPr>
          <w:sz w:val="24"/>
          <w:szCs w:val="24"/>
          <w:u w:val="single"/>
        </w:rPr>
      </w:pPr>
      <w:r w:rsidRPr="004D5A9F">
        <w:rPr>
          <w:sz w:val="24"/>
          <w:szCs w:val="24"/>
          <w:u w:val="single"/>
        </w:rPr>
        <w:t>Крайно класиране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Галина Христова </w:t>
      </w:r>
      <w:proofErr w:type="spellStart"/>
      <w:r w:rsidRPr="004D5A9F">
        <w:rPr>
          <w:sz w:val="24"/>
          <w:szCs w:val="24"/>
        </w:rPr>
        <w:t>Христова</w:t>
      </w:r>
      <w:proofErr w:type="spellEnd"/>
      <w:r w:rsidRPr="004D5A9F">
        <w:rPr>
          <w:sz w:val="24"/>
          <w:szCs w:val="24"/>
        </w:rPr>
        <w:t xml:space="preserve"> – оценка от теста (4)*3+оценка от интервюто (5)*5= 37 т.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Светлана </w:t>
      </w:r>
      <w:proofErr w:type="spellStart"/>
      <w:r w:rsidRPr="004D5A9F">
        <w:rPr>
          <w:sz w:val="24"/>
          <w:szCs w:val="24"/>
        </w:rPr>
        <w:t>Цветомирова</w:t>
      </w:r>
      <w:proofErr w:type="spellEnd"/>
      <w:r w:rsidRPr="004D5A9F">
        <w:rPr>
          <w:sz w:val="24"/>
          <w:szCs w:val="24"/>
        </w:rPr>
        <w:t xml:space="preserve"> Захариева – оценка от теста (5)*3+оценка от интервюто (5)*5= 40 т. </w:t>
      </w:r>
    </w:p>
    <w:p w:rsidR="00344FDA" w:rsidRPr="004D5A9F" w:rsidRDefault="00344FDA" w:rsidP="00344FDA">
      <w:pPr>
        <w:jc w:val="both"/>
        <w:rPr>
          <w:sz w:val="24"/>
          <w:szCs w:val="24"/>
        </w:rPr>
      </w:pPr>
      <w:r w:rsidRPr="004D5A9F">
        <w:rPr>
          <w:sz w:val="24"/>
          <w:szCs w:val="24"/>
        </w:rPr>
        <w:t>Цветомила Христова Димова – оценка от теста (5)*3+оценка от интервюто (5)*5= 40 т.</w:t>
      </w: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bg-BG"/>
        </w:rPr>
      </w:pPr>
      <w:r w:rsidRPr="004D5A9F">
        <w:rPr>
          <w:sz w:val="24"/>
          <w:szCs w:val="24"/>
        </w:rPr>
        <w:t xml:space="preserve">След така направеното крайно класиране комисията предлага на д-р Иван Иванов – Кмет на община Севлиево на обявените </w:t>
      </w:r>
      <w:r w:rsidRPr="004D5A9F">
        <w:rPr>
          <w:sz w:val="24"/>
          <w:szCs w:val="24"/>
          <w:lang w:eastAsia="bg-BG"/>
        </w:rPr>
        <w:t xml:space="preserve">две свободни щатни бройки </w:t>
      </w:r>
      <w:r w:rsidRPr="004D5A9F">
        <w:rPr>
          <w:sz w:val="24"/>
          <w:szCs w:val="24"/>
        </w:rPr>
        <w:t>да назначи по служебно правоотношение на длъжността Главен експерт ГРАО</w:t>
      </w:r>
      <w:r w:rsidRPr="004D5A9F">
        <w:rPr>
          <w:sz w:val="24"/>
          <w:szCs w:val="24"/>
          <w:lang w:eastAsia="bg-BG"/>
        </w:rPr>
        <w:t xml:space="preserve"> </w:t>
      </w:r>
      <w:r w:rsidRPr="004D5A9F">
        <w:rPr>
          <w:sz w:val="24"/>
          <w:szCs w:val="24"/>
        </w:rPr>
        <w:t xml:space="preserve">в отдел  „Гражданска регистрация и административно обслужване“, </w:t>
      </w:r>
      <w:r w:rsidRPr="004D5A9F">
        <w:rPr>
          <w:sz w:val="24"/>
          <w:szCs w:val="24"/>
          <w:lang w:eastAsia="bg-BG"/>
        </w:rPr>
        <w:t>в общинска администрация Севлиево – г-жа Цветомила Димова и г-жа Светлана Захариева.</w:t>
      </w:r>
    </w:p>
    <w:p w:rsidR="00344FDA" w:rsidRPr="004D5A9F" w:rsidRDefault="00344FDA" w:rsidP="00344F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bg-BG"/>
        </w:rPr>
      </w:pPr>
    </w:p>
    <w:p w:rsidR="00344FDA" w:rsidRPr="004D5A9F" w:rsidRDefault="00344FDA" w:rsidP="00344F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bg-BG"/>
        </w:rPr>
      </w:pPr>
      <w:r w:rsidRPr="004D5A9F">
        <w:rPr>
          <w:sz w:val="24"/>
          <w:szCs w:val="24"/>
        </w:rPr>
        <w:t>Комисията приключи работа с подписването на настоящия протокол и предаването  на цялата документация от конкурсната процедура на Кмета на общината на 19.09.2019 г.</w:t>
      </w: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  <w:r w:rsidRPr="004D5A9F">
        <w:rPr>
          <w:sz w:val="24"/>
          <w:szCs w:val="24"/>
        </w:rPr>
        <w:t>Председател:  ……………….</w:t>
      </w: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и членове: </w:t>
      </w: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44FDA" w:rsidRPr="004D5A9F" w:rsidRDefault="00344FDA" w:rsidP="00344FDA">
      <w:pPr>
        <w:numPr>
          <w:ilvl w:val="2"/>
          <w:numId w:val="1"/>
        </w:numPr>
        <w:tabs>
          <w:tab w:val="clear" w:pos="2160"/>
          <w:tab w:val="left" w:pos="0"/>
          <w:tab w:val="num" w:pos="1560"/>
          <w:tab w:val="left" w:pos="4111"/>
          <w:tab w:val="left" w:pos="4395"/>
        </w:tabs>
        <w:ind w:hanging="884"/>
        <w:jc w:val="both"/>
        <w:rPr>
          <w:sz w:val="24"/>
          <w:szCs w:val="24"/>
        </w:rPr>
      </w:pPr>
      <w:r w:rsidRPr="004D5A9F">
        <w:rPr>
          <w:sz w:val="24"/>
          <w:szCs w:val="24"/>
        </w:rPr>
        <w:t xml:space="preserve">……………….                     2.  ………………….                  </w:t>
      </w:r>
    </w:p>
    <w:p w:rsidR="00344FDA" w:rsidRPr="004D5A9F" w:rsidRDefault="00344FDA" w:rsidP="00344FDA">
      <w:pPr>
        <w:tabs>
          <w:tab w:val="left" w:pos="0"/>
        </w:tabs>
        <w:jc w:val="both"/>
        <w:rPr>
          <w:sz w:val="24"/>
          <w:szCs w:val="24"/>
        </w:rPr>
      </w:pPr>
    </w:p>
    <w:p w:rsidR="003D249F" w:rsidRDefault="003D249F"/>
    <w:sectPr w:rsidR="003D249F" w:rsidSect="00A8695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902" w:bottom="709" w:left="1440" w:header="181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35" w:rsidRDefault="00810735" w:rsidP="00344FDA">
      <w:r>
        <w:separator/>
      </w:r>
    </w:p>
  </w:endnote>
  <w:endnote w:type="continuationSeparator" w:id="0">
    <w:p w:rsidR="00810735" w:rsidRDefault="00810735" w:rsidP="003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BF" w:rsidRDefault="00810735" w:rsidP="00F26E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EBF" w:rsidRDefault="00810735" w:rsidP="00580E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BF" w:rsidRDefault="00810735" w:rsidP="00F26E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BB773B" w:rsidRDefault="008107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344FDA" w:rsidP="007B552B">
    <w:pPr>
      <w:pStyle w:val="a7"/>
      <w:rPr>
        <w:b/>
        <w:lang w:val="ru-RU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81E" id="Право съединение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"/>
          </w:pict>
        </mc:Fallback>
      </mc:AlternateContent>
    </w: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344FDA" w:rsidP="007B552B">
                          <w:pPr>
                            <w:rPr>
                              <w:b/>
                            </w:rPr>
                          </w:pPr>
                          <w:r w:rsidRPr="00D46EE2">
                            <w:rPr>
                              <w:b/>
                              <w:noProof/>
                              <w:lang w:eastAsia="bg-BG"/>
                            </w:rPr>
                            <w:drawing>
                              <wp:inline distT="0" distB="0" distL="0" distR="0">
                                <wp:extent cx="1049655" cy="659765"/>
                                <wp:effectExtent l="0" t="0" r="0" b="6985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552B" w:rsidRPr="000F6B65" w:rsidRDefault="00810735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F6B6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" stroked="f">
              <v:textbox>
                <w:txbxContent>
                  <w:p w:rsidR="007B552B" w:rsidRDefault="00344FDA" w:rsidP="007B552B">
                    <w:pPr>
                      <w:rPr>
                        <w:b/>
                      </w:rPr>
                    </w:pPr>
                    <w:r w:rsidRPr="00D46EE2">
                      <w:rPr>
                        <w:b/>
                        <w:noProof/>
                        <w:lang w:eastAsia="bg-BG"/>
                      </w:rPr>
                      <w:drawing>
                        <wp:inline distT="0" distB="0" distL="0" distR="0">
                          <wp:extent cx="1049655" cy="659765"/>
                          <wp:effectExtent l="0" t="0" r="0" b="6985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552B" w:rsidRPr="000F6B65" w:rsidRDefault="00810735" w:rsidP="007B552B">
                    <w:pPr>
                      <w:rPr>
                        <w:sz w:val="16"/>
                        <w:szCs w:val="16"/>
                      </w:rPr>
                    </w:pPr>
                    <w:r w:rsidRPr="000F6B65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10735" w:rsidRPr="008C2B24">
      <w:rPr>
        <w:b/>
        <w:lang w:val="ru-RU"/>
      </w:rPr>
      <w:t xml:space="preserve">                           </w:t>
    </w:r>
    <w:r w:rsidR="00810735" w:rsidRPr="00BA5133">
      <w:rPr>
        <w:b/>
        <w:lang w:val="ru-RU"/>
      </w:rPr>
      <w:t xml:space="preserve">   </w:t>
    </w:r>
    <w:r w:rsidR="00810735" w:rsidRPr="008C2B24">
      <w:rPr>
        <w:b/>
        <w:lang w:val="ru-RU"/>
      </w:rPr>
      <w:t xml:space="preserve">       </w:t>
    </w:r>
    <w:r w:rsidR="00810735" w:rsidRPr="008C2B24">
      <w:rPr>
        <w:b/>
        <w:lang w:val="ru-RU"/>
      </w:rPr>
      <w:t xml:space="preserve">        </w:t>
    </w:r>
    <w:r w:rsidR="00810735" w:rsidRPr="00BA5133">
      <w:rPr>
        <w:b/>
        <w:lang w:val="ru-RU"/>
      </w:rPr>
      <w:t xml:space="preserve">        </w:t>
    </w:r>
    <w:r w:rsidR="00810735" w:rsidRPr="008C2B24">
      <w:rPr>
        <w:b/>
        <w:lang w:val="ru-RU"/>
      </w:rPr>
      <w:t xml:space="preserve">    </w:t>
    </w:r>
    <w:r w:rsidR="00810735">
      <w:rPr>
        <w:b/>
        <w:lang w:val="ru-RU"/>
      </w:rPr>
      <w:t xml:space="preserve">    </w:t>
    </w:r>
  </w:p>
  <w:p w:rsidR="007B552B" w:rsidRPr="00FE695A" w:rsidRDefault="00810735" w:rsidP="00E347B2">
    <w:pPr>
      <w:rPr>
        <w:lang w:val="ru-RU"/>
      </w:rPr>
    </w:pPr>
    <w:r w:rsidRPr="00FE695A">
      <w:rPr>
        <w:b/>
        <w:lang w:val="ru-RU"/>
      </w:rPr>
      <w:t xml:space="preserve">                            </w:t>
    </w:r>
    <w:r>
      <w:rPr>
        <w:b/>
        <w:lang w:val="ru-RU"/>
      </w:rPr>
      <w:t xml:space="preserve"> </w:t>
    </w:r>
    <w:r>
      <w:rPr>
        <w:b/>
        <w:lang w:val="ru-RU"/>
      </w:rPr>
      <w:t xml:space="preserve">          </w:t>
    </w:r>
    <w:r>
      <w:rPr>
        <w:b/>
        <w:lang w:val="ru-RU"/>
      </w:rPr>
      <w:t xml:space="preserve">   </w:t>
    </w:r>
    <w:r>
      <w:rPr>
        <w:b/>
      </w:rPr>
      <w:tab/>
      <w:t xml:space="preserve">  </w:t>
    </w:r>
    <w:r>
      <w:rPr>
        <w:b/>
        <w:lang w:val="ru-RU"/>
      </w:rPr>
      <w:t xml:space="preserve"> </w:t>
    </w:r>
    <w:r w:rsidRPr="00A30658">
      <w:rPr>
        <w:lang w:val="ru-RU"/>
      </w:rPr>
      <w:t>5</w:t>
    </w:r>
    <w:r w:rsidRPr="00A30658">
      <w:t xml:space="preserve">400 </w:t>
    </w:r>
    <w:r w:rsidRPr="00BA5133">
      <w:t>гр.</w:t>
    </w:r>
    <w:r w:rsidRPr="00AF57B3">
      <w:rPr>
        <w:lang w:val="ru-RU"/>
      </w:rPr>
      <w:t xml:space="preserve"> </w:t>
    </w:r>
    <w:r w:rsidRPr="00BA5133">
      <w:t>Севлиево, пл.</w:t>
    </w:r>
    <w:r w:rsidRPr="00AF57B3">
      <w:rPr>
        <w:lang w:val="ru-RU"/>
      </w:rPr>
      <w:t xml:space="preserve"> </w:t>
    </w:r>
    <w:r>
      <w:t>„</w:t>
    </w:r>
    <w:r w:rsidRPr="00BA5133">
      <w:t>Свобода” № 1, тел.</w:t>
    </w:r>
    <w:r>
      <w:t xml:space="preserve"> </w:t>
    </w:r>
    <w:r w:rsidRPr="00BA5133">
      <w:t>0675/</w:t>
    </w:r>
    <w:r>
      <w:rPr>
        <w:lang w:val="ru-RU"/>
      </w:rPr>
      <w:t xml:space="preserve"> 396</w:t>
    </w:r>
    <w:r>
      <w:rPr>
        <w:lang w:val="ru-RU"/>
      </w:rPr>
      <w:t xml:space="preserve"> 11</w:t>
    </w:r>
    <w:r>
      <w:rPr>
        <w:lang w:val="ru-RU"/>
      </w:rPr>
      <w:t>4</w:t>
    </w:r>
  </w:p>
  <w:p w:rsidR="007B552B" w:rsidRPr="00BA5133" w:rsidRDefault="00810735" w:rsidP="007B552B">
    <w:pPr>
      <w:pStyle w:val="a7"/>
      <w:rPr>
        <w:sz w:val="22"/>
        <w:szCs w:val="22"/>
      </w:rPr>
    </w:pPr>
    <w:r w:rsidRPr="008253F0">
      <w:rPr>
        <w:sz w:val="22"/>
        <w:szCs w:val="22"/>
        <w:lang w:val="de-DE"/>
      </w:rPr>
      <w:t xml:space="preserve">                  </w:t>
    </w:r>
    <w:r w:rsidRPr="00BA5133">
      <w:rPr>
        <w:sz w:val="22"/>
        <w:szCs w:val="22"/>
      </w:rPr>
      <w:t xml:space="preserve">                       </w:t>
    </w:r>
    <w:r w:rsidRPr="008253F0">
      <w:rPr>
        <w:sz w:val="22"/>
        <w:szCs w:val="22"/>
        <w:lang w:val="de-DE"/>
      </w:rPr>
      <w:t xml:space="preserve">         </w:t>
    </w:r>
    <w:r w:rsidRPr="008253F0">
      <w:rPr>
        <w:sz w:val="22"/>
        <w:szCs w:val="22"/>
        <w:lang w:val="de-DE"/>
      </w:rPr>
      <w:t xml:space="preserve"> </w:t>
    </w:r>
    <w:r w:rsidRPr="008253F0">
      <w:rPr>
        <w:sz w:val="22"/>
        <w:szCs w:val="22"/>
        <w:lang w:val="de-DE"/>
      </w:rPr>
      <w:t xml:space="preserve"> </w:t>
    </w:r>
    <w:r w:rsidRPr="00BA5133">
      <w:rPr>
        <w:sz w:val="22"/>
        <w:szCs w:val="22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</w:rPr>
      <w:t xml:space="preserve">: </w:t>
    </w:r>
    <w:hyperlink r:id="rId2" w:history="1">
      <w:r w:rsidRPr="00BB72B2">
        <w:rPr>
          <w:rStyle w:val="a4"/>
          <w:sz w:val="22"/>
          <w:szCs w:val="22"/>
          <w:lang w:val="de-DE"/>
        </w:rPr>
        <w:t>sevlievo</w:t>
      </w:r>
      <w:r w:rsidRPr="00BB72B2">
        <w:rPr>
          <w:rStyle w:val="a4"/>
          <w:sz w:val="22"/>
          <w:szCs w:val="22"/>
        </w:rPr>
        <w:t>@</w:t>
      </w:r>
      <w:r w:rsidRPr="00BB72B2">
        <w:rPr>
          <w:rStyle w:val="a4"/>
          <w:sz w:val="22"/>
          <w:szCs w:val="22"/>
          <w:lang w:val="de-DE"/>
        </w:rPr>
        <w:t>sevlievo</w:t>
      </w:r>
      <w:r w:rsidRPr="00BB72B2">
        <w:rPr>
          <w:rStyle w:val="a4"/>
          <w:sz w:val="22"/>
          <w:szCs w:val="22"/>
        </w:rPr>
        <w:t>.</w:t>
      </w:r>
    </w:hyperlink>
    <w:r>
      <w:rPr>
        <w:sz w:val="22"/>
        <w:szCs w:val="22"/>
      </w:rPr>
      <w:t>bg</w:t>
    </w:r>
    <w:r w:rsidRPr="00BA5133">
      <w:rPr>
        <w:sz w:val="22"/>
        <w:szCs w:val="22"/>
      </w:rPr>
      <w:t xml:space="preserve"> ,  </w:t>
    </w:r>
    <w:r w:rsidRPr="00BA5133">
      <w:rPr>
        <w:sz w:val="22"/>
        <w:szCs w:val="22"/>
        <w:lang w:val="de-DE"/>
      </w:rPr>
      <w:t>web</w:t>
    </w:r>
    <w:r w:rsidRPr="00BA5133">
      <w:rPr>
        <w:sz w:val="22"/>
        <w:szCs w:val="22"/>
      </w:rPr>
      <w:t xml:space="preserve">: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23752" w:rsidRPr="00BF15C5" w:rsidRDefault="00810735">
    <w:pPr>
      <w:pStyle w:val="a7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35" w:rsidRDefault="00810735" w:rsidP="00344FDA">
      <w:r>
        <w:separator/>
      </w:r>
    </w:p>
  </w:footnote>
  <w:footnote w:type="continuationSeparator" w:id="0">
    <w:p w:rsidR="00810735" w:rsidRDefault="00810735" w:rsidP="0034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F0" w:rsidRPr="00342166" w:rsidRDefault="00810735">
    <w:pPr>
      <w:pStyle w:val="a5"/>
      <w:rPr>
        <w:lang w:val="en-US"/>
      </w:rPr>
    </w:pPr>
  </w:p>
  <w:p w:rsidR="00BB773B" w:rsidRDefault="00810735">
    <w:pPr>
      <w:pStyle w:val="a5"/>
    </w:pPr>
  </w:p>
  <w:p w:rsidR="00BB773B" w:rsidRDefault="008107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344FDA" w:rsidP="00D23752">
    <w:pPr>
      <w:framePr w:w="1301" w:h="1495" w:hRule="exact" w:hSpace="180" w:wrap="auto" w:vAnchor="text" w:hAnchor="page" w:x="1441" w:y="196"/>
      <w:ind w:right="-8198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902335</wp:posOffset>
              </wp:positionV>
              <wp:extent cx="6057900" cy="0"/>
              <wp:effectExtent l="9525" t="6985" r="9525" b="12065"/>
              <wp:wrapNone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F2DDD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.05pt" to="477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"/>
          </w:pict>
        </mc:Fallback>
      </mc:AlternateContent>
    </w:r>
    <w:r>
      <w:rPr>
        <w:noProof/>
        <w:lang w:eastAsia="bg-BG"/>
      </w:rPr>
      <w:drawing>
        <wp:inline distT="0" distB="0" distL="0" distR="0">
          <wp:extent cx="572770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735">
      <w:t xml:space="preserve"> </w:t>
    </w:r>
  </w:p>
  <w:p w:rsidR="00D23752" w:rsidRDefault="00810735" w:rsidP="00D23752">
    <w:pPr>
      <w:framePr w:w="1301" w:h="1495" w:hRule="exact" w:hSpace="180" w:wrap="auto" w:vAnchor="text" w:hAnchor="page" w:x="1441" w:y="196"/>
      <w:ind w:right="-8198"/>
    </w:pPr>
  </w:p>
  <w:p w:rsidR="00D23752" w:rsidRDefault="00810735" w:rsidP="00D23752">
    <w:pPr>
      <w:framePr w:w="1301" w:h="1495" w:hRule="exact" w:hSpace="180" w:wrap="auto" w:vAnchor="text" w:hAnchor="page" w:x="1441" w:y="196"/>
      <w:ind w:right="-8198"/>
    </w:pPr>
  </w:p>
  <w:p w:rsidR="00344FDA" w:rsidRDefault="00344FDA" w:rsidP="00344FDA">
    <w:pPr>
      <w:pStyle w:val="a3"/>
      <w:jc w:val="right"/>
      <w:rPr>
        <w:sz w:val="40"/>
        <w:u w:val="none"/>
        <w:lang w:val="ru-RU"/>
      </w:rPr>
    </w:pPr>
  </w:p>
  <w:p w:rsidR="00D23752" w:rsidRPr="00344FDA" w:rsidRDefault="00810735" w:rsidP="00344FDA">
    <w:pPr>
      <w:pStyle w:val="a3"/>
      <w:jc w:val="righ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>О Б Щ И Н А      С Е В Л И Е В О</w:t>
    </w:r>
  </w:p>
  <w:p w:rsidR="00D23752" w:rsidRDefault="00810735" w:rsidP="00D23752">
    <w:pPr>
      <w:ind w:right="326"/>
      <w:jc w:val="right"/>
    </w:pPr>
    <w:r>
      <w:t xml:space="preserve">                             </w:t>
    </w:r>
  </w:p>
  <w:p w:rsidR="00D23752" w:rsidRPr="000C44ED" w:rsidRDefault="00810735" w:rsidP="003D14F3">
    <w:pPr>
      <w:tabs>
        <w:tab w:val="left" w:pos="2355"/>
        <w:tab w:val="right" w:pos="9565"/>
      </w:tabs>
      <w:ind w:left="720" w:firstLine="720"/>
      <w:rPr>
        <w:lang w:val="ru-RU"/>
      </w:rPr>
    </w:pPr>
    <w:r>
      <w:tab/>
    </w:r>
    <w:r>
      <w:tab/>
    </w:r>
    <w:r>
      <w:t xml:space="preserve">  </w:t>
    </w:r>
    <w:r>
      <w:tab/>
    </w:r>
  </w:p>
  <w:p w:rsidR="00D23752" w:rsidRPr="000C44ED" w:rsidRDefault="00810735" w:rsidP="00D23752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F6A8B"/>
    <w:multiLevelType w:val="hybridMultilevel"/>
    <w:tmpl w:val="2544FC8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5"/>
    <w:rsid w:val="00344FDA"/>
    <w:rsid w:val="003D249F"/>
    <w:rsid w:val="00810735"/>
    <w:rsid w:val="00E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0A8C39-3107-4952-8D2C-C14B74E9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44FDA"/>
    <w:pPr>
      <w:jc w:val="center"/>
    </w:pPr>
    <w:rPr>
      <w:sz w:val="36"/>
      <w:u w:val="single"/>
    </w:rPr>
  </w:style>
  <w:style w:type="character" w:styleId="a4">
    <w:name w:val="Hyperlink"/>
    <w:rsid w:val="00344FDA"/>
    <w:rPr>
      <w:color w:val="0000FF"/>
      <w:u w:val="single"/>
    </w:rPr>
  </w:style>
  <w:style w:type="paragraph" w:styleId="a5">
    <w:name w:val="header"/>
    <w:basedOn w:val="a"/>
    <w:link w:val="a6"/>
    <w:rsid w:val="00344FD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344FD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44FD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44FD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34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2</cp:revision>
  <dcterms:created xsi:type="dcterms:W3CDTF">2019-09-20T12:56:00Z</dcterms:created>
  <dcterms:modified xsi:type="dcterms:W3CDTF">2019-09-20T13:00:00Z</dcterms:modified>
</cp:coreProperties>
</file>